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C150" w14:textId="77777777" w:rsidR="00A15E9A" w:rsidRDefault="00D00BBA">
      <w:pPr>
        <w:rPr>
          <w:noProof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33D59562" wp14:editId="2299A126">
            <wp:simplePos x="0" y="0"/>
            <wp:positionH relativeFrom="column">
              <wp:posOffset>4515029</wp:posOffset>
            </wp:positionH>
            <wp:positionV relativeFrom="paragraph">
              <wp:posOffset>-132080</wp:posOffset>
            </wp:positionV>
            <wp:extent cx="1486800" cy="1288800"/>
            <wp:effectExtent l="0" t="0" r="0" b="6985"/>
            <wp:wrapNone/>
            <wp:docPr id="1" name="Grafik 1" descr="G:\Marketing_Allgemein\BILDER\DW\PPT\Flexvolt\DCS520\DCS520NT_Product_LowRe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G:\Marketing_Allgemein\BILDER\DW\PPT\Flexvolt\DCS520\DCS520NT_Product_LowRes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69" t="21940" r="7078"/>
                    <a:stretch/>
                  </pic:blipFill>
                  <pic:spPr bwMode="auto">
                    <a:xfrm>
                      <a:off x="0" y="0"/>
                      <a:ext cx="1486800" cy="12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E9A">
        <w:rPr>
          <w:noProof/>
          <w:sz w:val="36"/>
          <w:lang w:val="de-DE" w:eastAsia="de-DE"/>
        </w:rPr>
        <w:drawing>
          <wp:inline distT="0" distB="0" distL="0" distR="0" wp14:anchorId="26CD11DA" wp14:editId="609A2B81">
            <wp:extent cx="1933575" cy="619125"/>
            <wp:effectExtent l="0" t="0" r="9525" b="9525"/>
            <wp:docPr id="735158552" name="Grafik 1" descr="Ein Bild, das Text, Schrift, Logo, Screensh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rift, Logo, Screensho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68876" w14:textId="19A9BFCC" w:rsidR="00D00BBA" w:rsidRDefault="00A15E9A">
      <w:r>
        <w:rPr>
          <w:noProof/>
        </w:rPr>
        <w:drawing>
          <wp:inline distT="0" distB="0" distL="0" distR="0" wp14:anchorId="780B2898" wp14:editId="05ADC9E7">
            <wp:extent cx="3028950" cy="621323"/>
            <wp:effectExtent l="0" t="0" r="0" b="7620"/>
            <wp:docPr id="183955396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597" cy="63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DF8CD" w14:textId="77777777" w:rsidR="009F770E" w:rsidRPr="00D00BBA" w:rsidRDefault="009F770E">
      <w:pPr>
        <w:rPr>
          <w:sz w:val="24"/>
        </w:rPr>
      </w:pPr>
      <w:r w:rsidRPr="00D00BBA">
        <w:rPr>
          <w:sz w:val="24"/>
        </w:rPr>
        <w:fldChar w:fldCharType="begin"/>
      </w:r>
      <w:r w:rsidR="00C110A3" w:rsidRPr="00D00BBA">
        <w:rPr>
          <w:sz w:val="24"/>
        </w:rPr>
        <w:instrText xml:space="preserve"> INCLUDEPICTURE "C:\\Users\\AXH0517\\Documents\\DEWALT\\# 10. Launches - Discontinues - Campaing - Kits - Projects\\# LAUNCHES #\\Toolbox\\IMAGES\\DewaltLogo.gif" \* MERGEFORMAT </w:instrText>
      </w:r>
      <w:r w:rsidRPr="00D00BBA">
        <w:rPr>
          <w:sz w:val="24"/>
        </w:rPr>
        <w:fldChar w:fldCharType="end"/>
      </w:r>
    </w:p>
    <w:p w14:paraId="3D7E9376" w14:textId="08290711" w:rsidR="001F5325" w:rsidRPr="00A15E9A" w:rsidRDefault="001F5325" w:rsidP="001F5325">
      <w:pPr>
        <w:rPr>
          <w:b/>
          <w:sz w:val="32"/>
        </w:rPr>
      </w:pPr>
      <w:r w:rsidRPr="00A15E9A">
        <w:rPr>
          <w:b/>
          <w:sz w:val="32"/>
        </w:rPr>
        <w:t>DCS</w:t>
      </w:r>
      <w:r w:rsidR="007572B1" w:rsidRPr="00A15E9A">
        <w:rPr>
          <w:b/>
          <w:sz w:val="32"/>
        </w:rPr>
        <w:t>520</w:t>
      </w:r>
      <w:r w:rsidR="007C095E" w:rsidRPr="00A15E9A">
        <w:rPr>
          <w:b/>
          <w:sz w:val="32"/>
        </w:rPr>
        <w:t>NT</w:t>
      </w:r>
      <w:r w:rsidR="00A15E9A" w:rsidRPr="00A15E9A">
        <w:rPr>
          <w:b/>
          <w:sz w:val="32"/>
        </w:rPr>
        <w:t>-XJ</w:t>
      </w:r>
    </w:p>
    <w:p w14:paraId="3BEBD82E" w14:textId="1FD849EB" w:rsidR="009F770E" w:rsidRPr="00A15E9A" w:rsidRDefault="001F5325" w:rsidP="001F5325">
      <w:pPr>
        <w:rPr>
          <w:b/>
          <w:sz w:val="16"/>
        </w:rPr>
      </w:pPr>
      <w:r w:rsidRPr="00A15E9A">
        <w:rPr>
          <w:b/>
          <w:sz w:val="22"/>
        </w:rPr>
        <w:t>54 Volt XR FLEXVOLT Akku-</w:t>
      </w:r>
      <w:proofErr w:type="spellStart"/>
      <w:r w:rsidR="007572B1" w:rsidRPr="00A15E9A">
        <w:rPr>
          <w:b/>
          <w:sz w:val="22"/>
        </w:rPr>
        <w:t>Tauchkreissäge</w:t>
      </w:r>
      <w:proofErr w:type="spellEnd"/>
      <w:r w:rsidR="007572B1" w:rsidRPr="00A15E9A">
        <w:rPr>
          <w:b/>
          <w:sz w:val="22"/>
        </w:rPr>
        <w:t xml:space="preserve"> 165 mm</w:t>
      </w:r>
    </w:p>
    <w:p w14:paraId="61D12D08" w14:textId="77777777" w:rsidR="009F770E" w:rsidRPr="00A15E9A" w:rsidRDefault="009F770E">
      <w:pPr>
        <w:rPr>
          <w:b/>
          <w:sz w:val="24"/>
        </w:rPr>
      </w:pPr>
    </w:p>
    <w:p w14:paraId="30B98152" w14:textId="77777777" w:rsidR="00DE6C61" w:rsidRPr="00DE6C61" w:rsidRDefault="00DE6C61" w:rsidP="00DE6C6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 xml:space="preserve">AKKU-REVOLUTION: das neue DEWALT XR FLEXVOLT Maschinen-Sortiment </w:t>
      </w:r>
      <w:r>
        <w:rPr>
          <w:sz w:val="24"/>
          <w:lang w:val="de-DE"/>
        </w:rPr>
        <w:br/>
      </w:r>
      <w:r w:rsidRPr="00DE6C61">
        <w:rPr>
          <w:sz w:val="24"/>
          <w:lang w:val="de-DE"/>
        </w:rPr>
        <w:t>bietet Leistung für die schwersten Anwendungen - ohne Kabel!</w:t>
      </w:r>
    </w:p>
    <w:p w14:paraId="57A2F277" w14:textId="77777777" w:rsidR="00DE6C61" w:rsidRPr="00DE6C61" w:rsidRDefault="00DE6C61" w:rsidP="00DE6C6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 xml:space="preserve">Innovative, bürstenlose Motor-Technologie - höherer Leistung, kompakteren </w:t>
      </w:r>
      <w:r>
        <w:rPr>
          <w:sz w:val="24"/>
          <w:lang w:val="de-DE"/>
        </w:rPr>
        <w:t xml:space="preserve"> </w:t>
      </w:r>
      <w:r>
        <w:rPr>
          <w:sz w:val="24"/>
          <w:lang w:val="de-DE"/>
        </w:rPr>
        <w:br/>
      </w:r>
      <w:r w:rsidR="00A205F6">
        <w:rPr>
          <w:sz w:val="24"/>
          <w:lang w:val="de-DE"/>
        </w:rPr>
        <w:t xml:space="preserve">Abmessungen, </w:t>
      </w:r>
      <w:r w:rsidRPr="00DE6C61">
        <w:rPr>
          <w:sz w:val="24"/>
          <w:lang w:val="de-DE"/>
        </w:rPr>
        <w:t xml:space="preserve">längere Laufzeit pro Akkuladung sowie höhere </w:t>
      </w:r>
      <w:r>
        <w:rPr>
          <w:sz w:val="24"/>
          <w:lang w:val="de-DE"/>
        </w:rPr>
        <w:br/>
      </w:r>
      <w:r w:rsidRPr="00DE6C61">
        <w:rPr>
          <w:sz w:val="24"/>
          <w:lang w:val="de-DE"/>
        </w:rPr>
        <w:t xml:space="preserve">Lebensdauer </w:t>
      </w:r>
    </w:p>
    <w:p w14:paraId="213CAA9B" w14:textId="0C1F06EE" w:rsid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 xml:space="preserve">Paralleler Tauchmechanismus ermöglicht sicheres Eintauchen bei ergonomisch optimaler Handposition </w:t>
      </w:r>
    </w:p>
    <w:p w14:paraId="23B00010" w14:textId="77777777" w:rsidR="00C27A0C" w:rsidRDefault="00C27A0C" w:rsidP="00C27A0C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Effektive Staubabsaugung über „</w:t>
      </w:r>
      <w:proofErr w:type="spellStart"/>
      <w:r>
        <w:rPr>
          <w:sz w:val="24"/>
          <w:lang w:val="de-DE"/>
        </w:rPr>
        <w:t>Airlock</w:t>
      </w:r>
      <w:proofErr w:type="spellEnd"/>
      <w:r>
        <w:rPr>
          <w:sz w:val="24"/>
          <w:lang w:val="de-DE"/>
        </w:rPr>
        <w:t>“-kompatiblen Absaugadapter</w:t>
      </w:r>
    </w:p>
    <w:p w14:paraId="1D598472" w14:textId="0B13F691" w:rsidR="00C27A0C" w:rsidRPr="00C27A0C" w:rsidRDefault="00C27A0C" w:rsidP="00C27A0C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Wireless Tool Control – Mauernutfräse kann mit dem 54 Volt M-Klasse Sauger DCV586MK-XJ gekoppelt werden und startet den Sauger automatisch per Funk</w:t>
      </w:r>
    </w:p>
    <w:p w14:paraId="2F69BAF3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Gummierter zusatzhandgriff für sicheres Zweihand-Arbeiten</w:t>
      </w:r>
    </w:p>
    <w:p w14:paraId="0635D06D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Optimal ausbalanciert für ermüdungsarmes Arbeiten</w:t>
      </w:r>
    </w:p>
    <w:p w14:paraId="59899866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Mit speziellem Sägeschuh für DEWALT Führungsschienen</w:t>
      </w:r>
    </w:p>
    <w:p w14:paraId="0EA860BE" w14:textId="77777777" w:rsidR="002A3FA6" w:rsidRPr="002A3FA6" w:rsidRDefault="002A3FA6" w:rsidP="002A3FA6">
      <w:pPr>
        <w:numPr>
          <w:ilvl w:val="0"/>
          <w:numId w:val="1"/>
        </w:numPr>
        <w:rPr>
          <w:sz w:val="24"/>
          <w:lang w:val="de-DE"/>
        </w:rPr>
      </w:pPr>
      <w:r w:rsidRPr="002A3FA6">
        <w:rPr>
          <w:sz w:val="24"/>
          <w:lang w:val="de-DE"/>
        </w:rPr>
        <w:t>Rückschlagstopp verhindert ein Rückstoßen beim Eintauchen</w:t>
      </w:r>
    </w:p>
    <w:p w14:paraId="6C940AC6" w14:textId="77777777" w:rsidR="0013736D" w:rsidRPr="00583E31" w:rsidRDefault="0013736D" w:rsidP="0013736D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XR Extreme </w:t>
      </w:r>
      <w:proofErr w:type="spellStart"/>
      <w:r>
        <w:rPr>
          <w:sz w:val="24"/>
          <w:lang w:val="de-DE"/>
        </w:rPr>
        <w:t>Runtime</w:t>
      </w:r>
      <w:proofErr w:type="spellEnd"/>
      <w:r w:rsidRPr="00583E31">
        <w:rPr>
          <w:sz w:val="24"/>
          <w:lang w:val="de-DE"/>
        </w:rPr>
        <w:t xml:space="preserve"> Sägeblatt für noch längere Akku-Laufzeit und lange Standzeiten</w:t>
      </w:r>
    </w:p>
    <w:p w14:paraId="066E3F26" w14:textId="77777777" w:rsidR="007C095E" w:rsidRDefault="007C095E" w:rsidP="007C095E">
      <w:pPr>
        <w:numPr>
          <w:ilvl w:val="0"/>
          <w:numId w:val="1"/>
        </w:numPr>
        <w:rPr>
          <w:sz w:val="24"/>
          <w:lang w:val="de-DE"/>
        </w:rPr>
      </w:pPr>
      <w:r w:rsidRPr="00AE4EB0">
        <w:rPr>
          <w:sz w:val="24"/>
          <w:lang w:val="de-DE"/>
        </w:rPr>
        <w:t>Serienmäßig in T STAK</w:t>
      </w:r>
      <w:r>
        <w:rPr>
          <w:sz w:val="24"/>
          <w:lang w:val="de-DE"/>
        </w:rPr>
        <w:t>-Box VI</w:t>
      </w:r>
      <w:r w:rsidRPr="00AE4EB0">
        <w:rPr>
          <w:sz w:val="24"/>
          <w:lang w:val="de-DE"/>
        </w:rPr>
        <w:t xml:space="preserve"> und als Basistype (ohne Akkus und Ladegerät) optimal geeignet bei bereits vorhandenen 54,0 Volt XR FLEXVOLT Akkus</w:t>
      </w:r>
      <w:r>
        <w:rPr>
          <w:sz w:val="24"/>
          <w:lang w:val="de-DE"/>
        </w:rPr>
        <w:t xml:space="preserve"> </w:t>
      </w:r>
    </w:p>
    <w:p w14:paraId="4E7959F7" w14:textId="77777777" w:rsidR="00DC4DF8" w:rsidRDefault="00DC4DF8">
      <w:pPr>
        <w:rPr>
          <w:sz w:val="24"/>
          <w:lang w:val="de-DE"/>
        </w:rPr>
      </w:pPr>
    </w:p>
    <w:p w14:paraId="207D254F" w14:textId="77777777" w:rsidR="009F770E" w:rsidRDefault="009F770E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>
        <w:rPr>
          <w:sz w:val="24"/>
          <w:lang w:val="de-DE"/>
        </w:rPr>
        <w:t xml:space="preserve"> </w:t>
      </w:r>
    </w:p>
    <w:p w14:paraId="7C0D1399" w14:textId="77777777" w:rsidR="007572B1" w:rsidRPr="007572B1" w:rsidRDefault="0013736D" w:rsidP="007572B1">
      <w:pPr>
        <w:pStyle w:val="Listenabsatz"/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 xml:space="preserve">XR Extreme </w:t>
      </w:r>
      <w:proofErr w:type="spellStart"/>
      <w:r>
        <w:rPr>
          <w:sz w:val="24"/>
          <w:lang w:val="de-DE"/>
        </w:rPr>
        <w:t>Runtime</w:t>
      </w:r>
      <w:proofErr w:type="spellEnd"/>
      <w:r>
        <w:rPr>
          <w:sz w:val="24"/>
          <w:lang w:val="de-DE"/>
        </w:rPr>
        <w:t xml:space="preserve"> </w:t>
      </w:r>
      <w:r w:rsidR="007572B1" w:rsidRPr="007572B1">
        <w:rPr>
          <w:sz w:val="24"/>
          <w:lang w:val="de-DE"/>
        </w:rPr>
        <w:t>4</w:t>
      </w:r>
      <w:r w:rsidR="007B5C95">
        <w:rPr>
          <w:sz w:val="24"/>
          <w:lang w:val="de-DE"/>
        </w:rPr>
        <w:t>2</w:t>
      </w:r>
      <w:r w:rsidR="007572B1" w:rsidRPr="007572B1">
        <w:rPr>
          <w:sz w:val="24"/>
          <w:lang w:val="de-DE"/>
        </w:rPr>
        <w:t xml:space="preserve"> Zahn HM-Sägeblatt</w:t>
      </w:r>
    </w:p>
    <w:p w14:paraId="1CB5D4DD" w14:textId="77777777" w:rsidR="007572B1" w:rsidRDefault="007572B1" w:rsidP="007572B1">
      <w:pPr>
        <w:numPr>
          <w:ilvl w:val="0"/>
          <w:numId w:val="8"/>
        </w:numPr>
        <w:rPr>
          <w:sz w:val="24"/>
          <w:lang w:val="de-DE"/>
        </w:rPr>
      </w:pPr>
      <w:r w:rsidRPr="007572B1">
        <w:rPr>
          <w:sz w:val="24"/>
          <w:lang w:val="de-DE"/>
        </w:rPr>
        <w:t>T STAK-Box VI</w:t>
      </w:r>
    </w:p>
    <w:p w14:paraId="06B3D491" w14:textId="77777777" w:rsidR="0009015D" w:rsidRDefault="0009015D">
      <w:pPr>
        <w:rPr>
          <w:sz w:val="24"/>
          <w:lang w:val="de-DE"/>
        </w:rPr>
      </w:pPr>
    </w:p>
    <w:p w14:paraId="3BEE6D95" w14:textId="77777777" w:rsidR="0009015D" w:rsidRPr="0009015D" w:rsidRDefault="0009015D">
      <w:pPr>
        <w:rPr>
          <w:b/>
          <w:sz w:val="24"/>
        </w:rPr>
      </w:pPr>
      <w:proofErr w:type="spellStart"/>
      <w:r w:rsidRPr="0009015D">
        <w:rPr>
          <w:b/>
          <w:sz w:val="24"/>
        </w:rPr>
        <w:t>Technische</w:t>
      </w:r>
      <w:proofErr w:type="spellEnd"/>
      <w:r w:rsidRPr="0009015D">
        <w:rPr>
          <w:b/>
          <w:sz w:val="24"/>
        </w:rPr>
        <w:t xml:space="preserve"> Daten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49"/>
      </w:tblGrid>
      <w:tr w:rsidR="007C095E" w:rsidRPr="00A15E9A" w14:paraId="6BF9D1FE" w14:textId="77777777" w:rsidTr="007572B1">
        <w:tc>
          <w:tcPr>
            <w:tcW w:w="4815" w:type="dxa"/>
          </w:tcPr>
          <w:p w14:paraId="44EEBBBB" w14:textId="77777777" w:rsidR="007C095E" w:rsidRDefault="007C095E" w:rsidP="007C095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Akku-Technologie</w:t>
            </w:r>
          </w:p>
        </w:tc>
        <w:tc>
          <w:tcPr>
            <w:tcW w:w="4649" w:type="dxa"/>
          </w:tcPr>
          <w:p w14:paraId="15A4BD2B" w14:textId="77777777" w:rsidR="007C095E" w:rsidRDefault="007C095E" w:rsidP="007C095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54,0 Volt XR FLEXVOLT Li-Ion</w:t>
            </w:r>
          </w:p>
        </w:tc>
      </w:tr>
      <w:tr w:rsidR="007572B1" w:rsidRPr="00B01BB2" w14:paraId="5132D45F" w14:textId="77777777" w:rsidTr="007572B1">
        <w:tc>
          <w:tcPr>
            <w:tcW w:w="4815" w:type="dxa"/>
          </w:tcPr>
          <w:p w14:paraId="69F9E007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Leerlaufdrehzahl (min-1)</w:t>
            </w:r>
          </w:p>
        </w:tc>
        <w:tc>
          <w:tcPr>
            <w:tcW w:w="4649" w:type="dxa"/>
          </w:tcPr>
          <w:p w14:paraId="321455F8" w14:textId="77777777" w:rsidR="007572B1" w:rsidRPr="007572B1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2.500</w:t>
            </w:r>
            <w:r w:rsidR="007572B1" w:rsidRPr="007572B1">
              <w:rPr>
                <w:sz w:val="24"/>
                <w:lang w:val="de-DE"/>
              </w:rPr>
              <w:t xml:space="preserve"> </w:t>
            </w:r>
            <w:r>
              <w:rPr>
                <w:sz w:val="24"/>
                <w:lang w:val="de-DE"/>
              </w:rPr>
              <w:t>– 4.20</w:t>
            </w:r>
            <w:r w:rsidR="007572B1" w:rsidRPr="007572B1">
              <w:rPr>
                <w:sz w:val="24"/>
                <w:lang w:val="de-DE"/>
              </w:rPr>
              <w:t>0</w:t>
            </w:r>
          </w:p>
        </w:tc>
      </w:tr>
      <w:tr w:rsidR="007572B1" w:rsidRPr="00B01BB2" w14:paraId="3B222F75" w14:textId="77777777" w:rsidTr="007572B1">
        <w:tc>
          <w:tcPr>
            <w:tcW w:w="4815" w:type="dxa"/>
          </w:tcPr>
          <w:p w14:paraId="260A3314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Neigungseinstellung</w:t>
            </w:r>
          </w:p>
        </w:tc>
        <w:tc>
          <w:tcPr>
            <w:tcW w:w="4649" w:type="dxa"/>
          </w:tcPr>
          <w:p w14:paraId="705655B0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47°</w:t>
            </w:r>
          </w:p>
        </w:tc>
      </w:tr>
      <w:tr w:rsidR="007572B1" w:rsidRPr="00B01BB2" w14:paraId="05551B58" w14:textId="77777777" w:rsidTr="007572B1">
        <w:tc>
          <w:tcPr>
            <w:tcW w:w="4815" w:type="dxa"/>
          </w:tcPr>
          <w:p w14:paraId="29837259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max. Schnitttiefe (mm)</w:t>
            </w:r>
          </w:p>
        </w:tc>
        <w:tc>
          <w:tcPr>
            <w:tcW w:w="4649" w:type="dxa"/>
          </w:tcPr>
          <w:p w14:paraId="32C687D1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59</w:t>
            </w:r>
          </w:p>
        </w:tc>
      </w:tr>
      <w:tr w:rsidR="007572B1" w:rsidRPr="00B01BB2" w14:paraId="2011C338" w14:textId="77777777" w:rsidTr="007572B1">
        <w:tc>
          <w:tcPr>
            <w:tcW w:w="4815" w:type="dxa"/>
          </w:tcPr>
          <w:p w14:paraId="2D06BE36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Max. Schnitttiefe mit Führungsschiene (mm)</w:t>
            </w:r>
          </w:p>
        </w:tc>
        <w:tc>
          <w:tcPr>
            <w:tcW w:w="4649" w:type="dxa"/>
          </w:tcPr>
          <w:p w14:paraId="76BBDCC7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55</w:t>
            </w:r>
          </w:p>
        </w:tc>
      </w:tr>
      <w:tr w:rsidR="007572B1" w:rsidRPr="00B01BB2" w14:paraId="765ABCA2" w14:textId="77777777" w:rsidTr="007572B1">
        <w:tc>
          <w:tcPr>
            <w:tcW w:w="4815" w:type="dxa"/>
          </w:tcPr>
          <w:p w14:paraId="647AF7CF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Sägeblattmaße (mm)</w:t>
            </w:r>
          </w:p>
        </w:tc>
        <w:tc>
          <w:tcPr>
            <w:tcW w:w="4649" w:type="dxa"/>
          </w:tcPr>
          <w:p w14:paraId="5C81B071" w14:textId="77777777" w:rsidR="007572B1" w:rsidRPr="007572B1" w:rsidRDefault="007572B1" w:rsidP="007572B1">
            <w:pPr>
              <w:rPr>
                <w:sz w:val="24"/>
                <w:lang w:val="de-DE"/>
              </w:rPr>
            </w:pPr>
            <w:r w:rsidRPr="007572B1">
              <w:rPr>
                <w:sz w:val="24"/>
                <w:lang w:val="de-DE"/>
              </w:rPr>
              <w:t>165 x 20</w:t>
            </w:r>
          </w:p>
        </w:tc>
      </w:tr>
      <w:tr w:rsidR="00A179E5" w:rsidRPr="007572B1" w14:paraId="3F38A231" w14:textId="77777777" w:rsidTr="007572B1">
        <w:tc>
          <w:tcPr>
            <w:tcW w:w="4815" w:type="dxa"/>
          </w:tcPr>
          <w:p w14:paraId="12038E09" w14:textId="6C8E263F" w:rsidR="00A179E5" w:rsidRDefault="00A179E5" w:rsidP="007572B1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</w:t>
            </w:r>
            <w:r w:rsidR="007572B1">
              <w:rPr>
                <w:sz w:val="24"/>
                <w:lang w:val="de-DE"/>
              </w:rPr>
              <w:t xml:space="preserve"> (inkl.</w:t>
            </w:r>
            <w:r w:rsidR="008427D5" w:rsidRPr="008427D5">
              <w:rPr>
                <w:lang w:val="de-DE"/>
              </w:rPr>
              <w:t xml:space="preserve"> </w:t>
            </w:r>
            <w:r w:rsidR="008427D5" w:rsidRPr="008427D5">
              <w:rPr>
                <w:sz w:val="24"/>
                <w:lang w:val="de-DE"/>
              </w:rPr>
              <w:t>108 / 162 Wh Akku</w:t>
            </w:r>
            <w:r w:rsidR="00224531">
              <w:rPr>
                <w:sz w:val="24"/>
                <w:lang w:val="de-DE"/>
              </w:rPr>
              <w:t>; kg</w:t>
            </w:r>
            <w:r w:rsidR="007572B1">
              <w:rPr>
                <w:sz w:val="24"/>
                <w:lang w:val="de-DE"/>
              </w:rPr>
              <w:t>)</w:t>
            </w:r>
          </w:p>
        </w:tc>
        <w:tc>
          <w:tcPr>
            <w:tcW w:w="4649" w:type="dxa"/>
          </w:tcPr>
          <w:p w14:paraId="2D6CBA6D" w14:textId="2D8669C6" w:rsidR="00A179E5" w:rsidRDefault="007572B1" w:rsidP="005D7FF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5,</w:t>
            </w:r>
            <w:r w:rsidR="008427D5">
              <w:rPr>
                <w:sz w:val="24"/>
                <w:lang w:val="de-DE"/>
              </w:rPr>
              <w:t>7 / 5,9</w:t>
            </w:r>
          </w:p>
        </w:tc>
      </w:tr>
      <w:tr w:rsidR="00A179E5" w:rsidRPr="007572B1" w14:paraId="3969DE3C" w14:textId="77777777" w:rsidTr="007572B1">
        <w:tc>
          <w:tcPr>
            <w:tcW w:w="4815" w:type="dxa"/>
          </w:tcPr>
          <w:p w14:paraId="7AB30D49" w14:textId="77777777" w:rsidR="00A179E5" w:rsidRDefault="00A179E5" w:rsidP="005D7FF5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EAN</w:t>
            </w:r>
          </w:p>
        </w:tc>
        <w:tc>
          <w:tcPr>
            <w:tcW w:w="4649" w:type="dxa"/>
          </w:tcPr>
          <w:p w14:paraId="4211A168" w14:textId="77777777" w:rsidR="00A179E5" w:rsidRDefault="007C095E" w:rsidP="005D7FF5">
            <w:pPr>
              <w:rPr>
                <w:sz w:val="24"/>
                <w:lang w:val="de-DE"/>
              </w:rPr>
            </w:pPr>
            <w:r w:rsidRPr="007C095E">
              <w:rPr>
                <w:sz w:val="24"/>
                <w:lang w:val="de-DE"/>
              </w:rPr>
              <w:t>5035048642986</w:t>
            </w:r>
          </w:p>
        </w:tc>
      </w:tr>
      <w:tr w:rsidR="00B01BB2" w:rsidRPr="007572B1" w14:paraId="37EBEBC6" w14:textId="77777777" w:rsidTr="007572B1">
        <w:tc>
          <w:tcPr>
            <w:tcW w:w="4815" w:type="dxa"/>
          </w:tcPr>
          <w:p w14:paraId="2D7F7A44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Triaxiale Vibration Schneiden von Holz</w:t>
            </w:r>
          </w:p>
        </w:tc>
        <w:tc>
          <w:tcPr>
            <w:tcW w:w="4649" w:type="dxa"/>
          </w:tcPr>
          <w:p w14:paraId="0E824DB6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1,1 m/s²</w:t>
            </w:r>
          </w:p>
        </w:tc>
      </w:tr>
      <w:tr w:rsidR="00B01BB2" w:rsidRPr="007572B1" w14:paraId="2A773645" w14:textId="77777777" w:rsidTr="007572B1">
        <w:tc>
          <w:tcPr>
            <w:tcW w:w="4815" w:type="dxa"/>
          </w:tcPr>
          <w:p w14:paraId="70C0EEA8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Unsicherheitsfaktor K1</w:t>
            </w:r>
          </w:p>
        </w:tc>
        <w:tc>
          <w:tcPr>
            <w:tcW w:w="4649" w:type="dxa"/>
          </w:tcPr>
          <w:p w14:paraId="34909A2B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 m/s²</w:t>
            </w:r>
          </w:p>
        </w:tc>
      </w:tr>
      <w:tr w:rsidR="00B01BB2" w14:paraId="46298B70" w14:textId="77777777" w:rsidTr="007572B1">
        <w:tc>
          <w:tcPr>
            <w:tcW w:w="4815" w:type="dxa"/>
          </w:tcPr>
          <w:p w14:paraId="3A69B5F4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</w:t>
            </w:r>
            <w:r w:rsidRPr="00364E98">
              <w:rPr>
                <w:sz w:val="24"/>
                <w:vertAlign w:val="subscript"/>
                <w:lang w:val="de-DE"/>
              </w:rPr>
              <w:t>PA</w:t>
            </w:r>
          </w:p>
        </w:tc>
        <w:tc>
          <w:tcPr>
            <w:tcW w:w="4649" w:type="dxa"/>
          </w:tcPr>
          <w:p w14:paraId="04763706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82,2 dB(A)</w:t>
            </w:r>
          </w:p>
        </w:tc>
      </w:tr>
      <w:tr w:rsidR="00B01BB2" w14:paraId="01EDD9F2" w14:textId="77777777" w:rsidTr="007572B1">
        <w:tc>
          <w:tcPr>
            <w:tcW w:w="4815" w:type="dxa"/>
          </w:tcPr>
          <w:p w14:paraId="42D7329C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</w:t>
            </w:r>
            <w:r w:rsidR="009711D7">
              <w:rPr>
                <w:sz w:val="24"/>
                <w:lang w:val="de-DE"/>
              </w:rPr>
              <w:t>l</w:t>
            </w:r>
            <w:r>
              <w:rPr>
                <w:sz w:val="24"/>
                <w:lang w:val="de-DE"/>
              </w:rPr>
              <w:t>eistungspegel L</w:t>
            </w:r>
            <w:r w:rsidRPr="00364E98">
              <w:rPr>
                <w:sz w:val="24"/>
                <w:vertAlign w:val="subscript"/>
                <w:lang w:val="de-DE"/>
              </w:rPr>
              <w:t>WA</w:t>
            </w:r>
          </w:p>
        </w:tc>
        <w:tc>
          <w:tcPr>
            <w:tcW w:w="4649" w:type="dxa"/>
          </w:tcPr>
          <w:p w14:paraId="54BD6C3A" w14:textId="4004729D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</w:t>
            </w:r>
            <w:r w:rsidR="00A15E9A">
              <w:rPr>
                <w:sz w:val="24"/>
                <w:lang w:val="de-DE"/>
              </w:rPr>
              <w:t>3</w:t>
            </w:r>
            <w:r>
              <w:rPr>
                <w:sz w:val="24"/>
                <w:lang w:val="de-DE"/>
              </w:rPr>
              <w:t>,2 dB(A)</w:t>
            </w:r>
          </w:p>
        </w:tc>
      </w:tr>
      <w:tr w:rsidR="00B01BB2" w14:paraId="46FAD0A8" w14:textId="77777777" w:rsidTr="007572B1">
        <w:tc>
          <w:tcPr>
            <w:tcW w:w="4815" w:type="dxa"/>
          </w:tcPr>
          <w:p w14:paraId="1CCEC978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</w:t>
            </w:r>
            <w:r w:rsidR="00F74C95">
              <w:rPr>
                <w:sz w:val="24"/>
                <w:lang w:val="de-DE"/>
              </w:rPr>
              <w:t xml:space="preserve"> K</w:t>
            </w:r>
          </w:p>
        </w:tc>
        <w:tc>
          <w:tcPr>
            <w:tcW w:w="4649" w:type="dxa"/>
          </w:tcPr>
          <w:p w14:paraId="4413CF0C" w14:textId="77777777" w:rsidR="00B01BB2" w:rsidRDefault="00B01BB2" w:rsidP="00B01BB2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2,9 dB(A)</w:t>
            </w:r>
          </w:p>
        </w:tc>
      </w:tr>
    </w:tbl>
    <w:p w14:paraId="1F2399F2" w14:textId="77777777" w:rsidR="009F770E" w:rsidRPr="005C4304" w:rsidRDefault="009F770E" w:rsidP="00154A38">
      <w:pPr>
        <w:rPr>
          <w:sz w:val="24"/>
          <w:lang w:val="de-DE"/>
        </w:rPr>
      </w:pPr>
    </w:p>
    <w:sectPr w:rsidR="009F770E" w:rsidRPr="005C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7AAF"/>
    <w:multiLevelType w:val="hybridMultilevel"/>
    <w:tmpl w:val="B94888DC"/>
    <w:lvl w:ilvl="0" w:tplc="DC8A1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8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A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4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8F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524A210D"/>
    <w:multiLevelType w:val="hybridMultilevel"/>
    <w:tmpl w:val="31F4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B6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8BC0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66354792">
    <w:abstractNumId w:val="3"/>
  </w:num>
  <w:num w:numId="2" w16cid:durableId="710769560">
    <w:abstractNumId w:val="6"/>
  </w:num>
  <w:num w:numId="3" w16cid:durableId="955214047">
    <w:abstractNumId w:val="2"/>
  </w:num>
  <w:num w:numId="4" w16cid:durableId="1276134233">
    <w:abstractNumId w:val="5"/>
  </w:num>
  <w:num w:numId="5" w16cid:durableId="84960736">
    <w:abstractNumId w:val="7"/>
  </w:num>
  <w:num w:numId="6" w16cid:durableId="129982800">
    <w:abstractNumId w:val="0"/>
  </w:num>
  <w:num w:numId="7" w16cid:durableId="1342512427">
    <w:abstractNumId w:val="3"/>
  </w:num>
  <w:num w:numId="8" w16cid:durableId="1697542662">
    <w:abstractNumId w:val="1"/>
  </w:num>
  <w:num w:numId="9" w16cid:durableId="1059323950">
    <w:abstractNumId w:val="4"/>
  </w:num>
  <w:num w:numId="10" w16cid:durableId="2039164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33"/>
    <w:rsid w:val="00080E72"/>
    <w:rsid w:val="00084852"/>
    <w:rsid w:val="0009015D"/>
    <w:rsid w:val="000C7436"/>
    <w:rsid w:val="000E0A33"/>
    <w:rsid w:val="0013736D"/>
    <w:rsid w:val="00154A38"/>
    <w:rsid w:val="001B0BDB"/>
    <w:rsid w:val="001F32A9"/>
    <w:rsid w:val="001F5325"/>
    <w:rsid w:val="00224531"/>
    <w:rsid w:val="002439F6"/>
    <w:rsid w:val="002A3FA6"/>
    <w:rsid w:val="002D10A6"/>
    <w:rsid w:val="003C7EAB"/>
    <w:rsid w:val="004351D2"/>
    <w:rsid w:val="00443467"/>
    <w:rsid w:val="004631FB"/>
    <w:rsid w:val="005C4304"/>
    <w:rsid w:val="005D7FF5"/>
    <w:rsid w:val="00630F02"/>
    <w:rsid w:val="00651536"/>
    <w:rsid w:val="00680541"/>
    <w:rsid w:val="006D5DD7"/>
    <w:rsid w:val="006E163A"/>
    <w:rsid w:val="006E6916"/>
    <w:rsid w:val="0075649E"/>
    <w:rsid w:val="007572B1"/>
    <w:rsid w:val="00773444"/>
    <w:rsid w:val="00787D2F"/>
    <w:rsid w:val="007B5C95"/>
    <w:rsid w:val="007C095E"/>
    <w:rsid w:val="00833542"/>
    <w:rsid w:val="008427D5"/>
    <w:rsid w:val="00880F9E"/>
    <w:rsid w:val="008D1D98"/>
    <w:rsid w:val="00915C04"/>
    <w:rsid w:val="00941819"/>
    <w:rsid w:val="0094190A"/>
    <w:rsid w:val="009711D7"/>
    <w:rsid w:val="009A2F46"/>
    <w:rsid w:val="009F770E"/>
    <w:rsid w:val="00A048C0"/>
    <w:rsid w:val="00A15E9A"/>
    <w:rsid w:val="00A179E5"/>
    <w:rsid w:val="00A205F6"/>
    <w:rsid w:val="00AC0C69"/>
    <w:rsid w:val="00AF10CA"/>
    <w:rsid w:val="00B01BB2"/>
    <w:rsid w:val="00B674A4"/>
    <w:rsid w:val="00C01BC9"/>
    <w:rsid w:val="00C110A3"/>
    <w:rsid w:val="00C27A0C"/>
    <w:rsid w:val="00CF1FAF"/>
    <w:rsid w:val="00D00BBA"/>
    <w:rsid w:val="00D13D87"/>
    <w:rsid w:val="00D175B0"/>
    <w:rsid w:val="00D17E51"/>
    <w:rsid w:val="00DB6C7B"/>
    <w:rsid w:val="00DC4DF8"/>
    <w:rsid w:val="00DE6C61"/>
    <w:rsid w:val="00DF125E"/>
    <w:rsid w:val="00E13924"/>
    <w:rsid w:val="00EC67A6"/>
    <w:rsid w:val="00EF1E61"/>
    <w:rsid w:val="00F3058B"/>
    <w:rsid w:val="00F50658"/>
    <w:rsid w:val="00F725BC"/>
    <w:rsid w:val="00F74C95"/>
    <w:rsid w:val="00F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FBA5A"/>
  <w15:chartTrackingRefBased/>
  <w15:docId w15:val="{445DEB33-6DA8-4CB0-B0E0-3CA9417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paragraph" w:styleId="berschrift4">
    <w:name w:val="heading 4"/>
    <w:basedOn w:val="Standard"/>
    <w:next w:val="Standard"/>
    <w:link w:val="berschrift4Zchn"/>
    <w:qFormat/>
    <w:rsid w:val="007572B1"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7572B1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rsid w:val="007572B1"/>
    <w:rPr>
      <w:rFonts w:ascii="Arial" w:hAnsi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1846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Hofer</dc:creator>
  <cp:keywords/>
  <dc:description/>
  <cp:lastModifiedBy>Capuano, Rosaria</cp:lastModifiedBy>
  <cp:revision>3</cp:revision>
  <cp:lastPrinted>2006-07-20T14:37:00Z</cp:lastPrinted>
  <dcterms:created xsi:type="dcterms:W3CDTF">2025-10-28T14:26:00Z</dcterms:created>
  <dcterms:modified xsi:type="dcterms:W3CDTF">2025-10-28T14:31:00Z</dcterms:modified>
</cp:coreProperties>
</file>